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5F" w:rsidRDefault="003D135F" w:rsidP="00FE02C9">
      <w:pPr>
        <w:rPr>
          <w:color w:val="FF0000"/>
          <w:sz w:val="18"/>
          <w:szCs w:val="18"/>
        </w:rPr>
      </w:pPr>
    </w:p>
    <w:p w:rsidR="00047BEE" w:rsidRDefault="00047BEE" w:rsidP="00FE02C9">
      <w:pPr>
        <w:rPr>
          <w:color w:val="FF0000"/>
        </w:rPr>
      </w:pPr>
    </w:p>
    <w:p w:rsidR="00047BEE" w:rsidRDefault="00047BEE" w:rsidP="00FE02C9">
      <w:pPr>
        <w:rPr>
          <w:color w:val="FF0000"/>
        </w:rPr>
      </w:pPr>
    </w:p>
    <w:p w:rsidR="00047BEE" w:rsidRDefault="00047BEE" w:rsidP="00FE02C9">
      <w:pPr>
        <w:rPr>
          <w:color w:val="FF0000"/>
        </w:rPr>
      </w:pPr>
    </w:p>
    <w:p w:rsidR="00047BEE" w:rsidRDefault="00047BEE" w:rsidP="00FE02C9">
      <w:pPr>
        <w:rPr>
          <w:color w:val="FF0000"/>
        </w:rPr>
      </w:pPr>
    </w:p>
    <w:p w:rsidR="00047BEE" w:rsidRDefault="00047BEE" w:rsidP="00FE02C9">
      <w:pPr>
        <w:rPr>
          <w:color w:val="FF0000"/>
        </w:rPr>
      </w:pPr>
    </w:p>
    <w:p w:rsidR="00047BEE" w:rsidRDefault="00047BEE" w:rsidP="00FE02C9">
      <w:pPr>
        <w:rPr>
          <w:color w:val="FF0000"/>
        </w:rPr>
      </w:pPr>
    </w:p>
    <w:p w:rsidR="00047BEE" w:rsidRDefault="00047BEE" w:rsidP="00FE02C9">
      <w:pPr>
        <w:rPr>
          <w:b/>
          <w:bCs/>
          <w:sz w:val="28"/>
          <w:szCs w:val="28"/>
        </w:rPr>
      </w:pPr>
    </w:p>
    <w:p w:rsidR="00FE02C9" w:rsidRPr="00B17744" w:rsidRDefault="000528B8" w:rsidP="00FE02C9">
      <w:pPr>
        <w:rPr>
          <w:b/>
          <w:bCs/>
          <w:sz w:val="28"/>
          <w:szCs w:val="28"/>
        </w:rPr>
      </w:pPr>
      <w:r w:rsidRPr="000528B8">
        <w:rPr>
          <w:b/>
          <w:bCs/>
          <w:sz w:val="28"/>
          <w:szCs w:val="28"/>
        </w:rPr>
        <w:t>PERSBERICHT</w:t>
      </w:r>
    </w:p>
    <w:p w:rsidR="00560E1C" w:rsidRPr="00FE02C9" w:rsidRDefault="00FE02C9" w:rsidP="000528B8">
      <w:pPr>
        <w:ind w:left="4956" w:firstLine="708"/>
      </w:pPr>
      <w:r w:rsidRPr="00FE02C9">
        <w:t xml:space="preserve">Haaksbergen, </w:t>
      </w:r>
      <w:r w:rsidR="000528B8">
        <w:t>30</w:t>
      </w:r>
      <w:r w:rsidRPr="00FE02C9">
        <w:t xml:space="preserve"> oktober 2015 </w:t>
      </w:r>
    </w:p>
    <w:p w:rsidR="00FE02C9" w:rsidRPr="00FE02C9" w:rsidRDefault="00047BEE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FE02C9" w:rsidRPr="00FE02C9">
        <w:rPr>
          <w:b/>
          <w:sz w:val="26"/>
          <w:szCs w:val="26"/>
        </w:rPr>
        <w:t xml:space="preserve">BWH Logistiek </w:t>
      </w:r>
      <w:r w:rsidR="000528B8">
        <w:rPr>
          <w:b/>
          <w:sz w:val="26"/>
          <w:szCs w:val="26"/>
        </w:rPr>
        <w:t xml:space="preserve">Haaksbergen </w:t>
      </w:r>
      <w:r w:rsidR="00FE02C9" w:rsidRPr="00FE02C9">
        <w:rPr>
          <w:b/>
          <w:sz w:val="26"/>
          <w:szCs w:val="26"/>
        </w:rPr>
        <w:t>neem</w:t>
      </w:r>
      <w:r w:rsidR="00FE02C9">
        <w:rPr>
          <w:b/>
          <w:sz w:val="26"/>
          <w:szCs w:val="26"/>
        </w:rPr>
        <w:t>t</w:t>
      </w:r>
      <w:r w:rsidR="00FE02C9" w:rsidRPr="00FE02C9">
        <w:rPr>
          <w:b/>
          <w:sz w:val="26"/>
          <w:szCs w:val="26"/>
        </w:rPr>
        <w:t xml:space="preserve"> </w:t>
      </w:r>
      <w:r w:rsidR="000E3A97" w:rsidRPr="00FE02C9">
        <w:rPr>
          <w:b/>
          <w:sz w:val="26"/>
          <w:szCs w:val="26"/>
        </w:rPr>
        <w:t xml:space="preserve">K.D.N Koeriers </w:t>
      </w:r>
      <w:r w:rsidR="00FE02C9" w:rsidRPr="00FE02C9">
        <w:rPr>
          <w:b/>
          <w:sz w:val="26"/>
          <w:szCs w:val="26"/>
        </w:rPr>
        <w:t xml:space="preserve">over </w:t>
      </w:r>
    </w:p>
    <w:p w:rsidR="00C035DA" w:rsidRDefault="000E3A97" w:rsidP="004E3667">
      <w:r>
        <w:br/>
      </w:r>
      <w:r w:rsidR="00C035DA">
        <w:t>Graag willen wij u mededelen dat, met ingang van 1 november 2015, K.D.N. Koeriers</w:t>
      </w:r>
      <w:r w:rsidR="001B69DA">
        <w:t xml:space="preserve"> uit Neede</w:t>
      </w:r>
      <w:r w:rsidR="00C035DA">
        <w:t xml:space="preserve"> haar</w:t>
      </w:r>
      <w:r w:rsidR="00F249EF">
        <w:t xml:space="preserve"> werkzaamheden overdraagt aan BWH</w:t>
      </w:r>
      <w:r>
        <w:t xml:space="preserve"> Logistiek te Haaksbergen. </w:t>
      </w:r>
    </w:p>
    <w:p w:rsidR="00311D9F" w:rsidRDefault="00C035DA" w:rsidP="000528B8">
      <w:r>
        <w:t>Na bij</w:t>
      </w:r>
      <w:r w:rsidR="00960198">
        <w:t>na</w:t>
      </w:r>
      <w:r>
        <w:t xml:space="preserve"> 25 jaar actief te zijn geweest in de transportsector heeft </w:t>
      </w:r>
      <w:r w:rsidR="001D475A">
        <w:t xml:space="preserve">Lianne de Kok van </w:t>
      </w:r>
      <w:r w:rsidR="000528B8">
        <w:t>K</w:t>
      </w:r>
      <w:r w:rsidR="00216BB9">
        <w:t xml:space="preserve">.D.N. Koeriers </w:t>
      </w:r>
      <w:r>
        <w:t>besloten dat het tijd voor h</w:t>
      </w:r>
      <w:r w:rsidR="001D475A">
        <w:t>aar</w:t>
      </w:r>
      <w:r>
        <w:t xml:space="preserve"> </w:t>
      </w:r>
      <w:r w:rsidR="009663F9">
        <w:t>is</w:t>
      </w:r>
      <w:r>
        <w:t xml:space="preserve"> </w:t>
      </w:r>
      <w:r w:rsidR="009663F9">
        <w:t xml:space="preserve">om </w:t>
      </w:r>
      <w:r>
        <w:t>een</w:t>
      </w:r>
      <w:r w:rsidR="00F249EF">
        <w:t xml:space="preserve"> ‘nieuwe weg’ in te slaan. In BWH</w:t>
      </w:r>
      <w:r>
        <w:t xml:space="preserve"> Logistiek he</w:t>
      </w:r>
      <w:r w:rsidR="001D475A">
        <w:t>eft</w:t>
      </w:r>
      <w:r w:rsidR="000528B8">
        <w:t xml:space="preserve"> zij</w:t>
      </w:r>
      <w:r>
        <w:t xml:space="preserve"> een zeer geschikte partij gevonden om de werkzaamheden van K.D.N. Koeriers voor</w:t>
      </w:r>
      <w:r w:rsidR="00960198">
        <w:t>t te zetten.</w:t>
      </w:r>
      <w:r>
        <w:t xml:space="preserve"> </w:t>
      </w:r>
      <w:r w:rsidR="00960198">
        <w:t xml:space="preserve">Dit </w:t>
      </w:r>
      <w:r>
        <w:t xml:space="preserve">op een manier zoals zij deze altijd </w:t>
      </w:r>
      <w:r w:rsidR="001D475A">
        <w:t>heeft</w:t>
      </w:r>
      <w:r>
        <w:t xml:space="preserve"> nagestreefd gedurende die jaren; e</w:t>
      </w:r>
      <w:r w:rsidR="00216BB9">
        <w:t>en prettig, persoonlijk contact met de hoogst haalbare kwaliteit in service en flexibiliteit, voor de scherpste prijs.</w:t>
      </w:r>
    </w:p>
    <w:p w:rsidR="00311D9F" w:rsidRPr="00B17744" w:rsidRDefault="00311D9F" w:rsidP="000528B8">
      <w:r w:rsidRPr="00B17744">
        <w:t>Naar deze overname is zorgvuldig toegew</w:t>
      </w:r>
      <w:r w:rsidR="00047BEE">
        <w:t xml:space="preserve">erkt door beide partijen, zodat wij </w:t>
      </w:r>
      <w:r w:rsidR="004328B7" w:rsidRPr="00B17744">
        <w:t>u</w:t>
      </w:r>
      <w:r w:rsidR="001D475A" w:rsidRPr="00B17744">
        <w:t xml:space="preserve"> eenzelfde </w:t>
      </w:r>
      <w:r w:rsidRPr="00B17744">
        <w:t xml:space="preserve">service en kwaliteit </w:t>
      </w:r>
      <w:r w:rsidR="00047BEE">
        <w:t>kunnen</w:t>
      </w:r>
      <w:r w:rsidR="001D475A" w:rsidRPr="00B17744">
        <w:t xml:space="preserve"> </w:t>
      </w:r>
      <w:r w:rsidRPr="00B17744">
        <w:t>blijven</w:t>
      </w:r>
      <w:r w:rsidR="001D475A" w:rsidRPr="00B17744">
        <w:t xml:space="preserve"> bieden, </w:t>
      </w:r>
      <w:r w:rsidRPr="00B17744">
        <w:t>zo</w:t>
      </w:r>
      <w:r w:rsidR="00216BB9" w:rsidRPr="00B17744">
        <w:t>als u dit</w:t>
      </w:r>
      <w:r w:rsidR="001D475A" w:rsidRPr="00B17744">
        <w:t xml:space="preserve"> van ons</w:t>
      </w:r>
      <w:r w:rsidR="00216BB9" w:rsidRPr="00B17744">
        <w:t xml:space="preserve"> </w:t>
      </w:r>
      <w:r w:rsidR="000528B8" w:rsidRPr="00B17744">
        <w:t>gew</w:t>
      </w:r>
      <w:r w:rsidR="00216BB9" w:rsidRPr="00B17744">
        <w:t xml:space="preserve">end bent. </w:t>
      </w:r>
    </w:p>
    <w:p w:rsidR="000528B8" w:rsidRDefault="00C035DA" w:rsidP="000528B8">
      <w:pPr>
        <w:pStyle w:val="Geenafstand"/>
      </w:pPr>
      <w:r>
        <w:t xml:space="preserve">Naast alle activiteiten </w:t>
      </w:r>
      <w:r w:rsidR="001B69DA">
        <w:t>gaat</w:t>
      </w:r>
      <w:r>
        <w:t xml:space="preserve"> het voltallige personeel van K.D.N. Koeriers bij de overname mee. </w:t>
      </w:r>
    </w:p>
    <w:p w:rsidR="005A58F0" w:rsidRDefault="005A58F0" w:rsidP="00311D9F">
      <w:pPr>
        <w:pStyle w:val="Geenafstand"/>
      </w:pPr>
    </w:p>
    <w:p w:rsidR="00E310E5" w:rsidRDefault="001D475A" w:rsidP="000528B8">
      <w:pPr>
        <w:pStyle w:val="Geenafstand"/>
      </w:pPr>
      <w:r>
        <w:t>Onder</w:t>
      </w:r>
      <w:r w:rsidR="000528B8">
        <w:t xml:space="preserve"> leiding van Michel Wentink en Johnny Bouwman is</w:t>
      </w:r>
      <w:r>
        <w:t xml:space="preserve"> BWH Logistiek</w:t>
      </w:r>
      <w:r w:rsidR="000528B8">
        <w:t xml:space="preserve"> v</w:t>
      </w:r>
      <w:r w:rsidR="005A58F0">
        <w:t xml:space="preserve">anaf </w:t>
      </w:r>
      <w:r w:rsidR="000528B8">
        <w:t>2</w:t>
      </w:r>
      <w:r w:rsidR="005A58F0">
        <w:t xml:space="preserve"> november </w:t>
      </w:r>
      <w:r>
        <w:t>2015</w:t>
      </w:r>
      <w:r w:rsidR="00E310E5">
        <w:t xml:space="preserve"> </w:t>
      </w:r>
      <w:r>
        <w:t xml:space="preserve">telefonisch </w:t>
      </w:r>
      <w:r w:rsidR="00E310E5">
        <w:t>bereikbaar op</w:t>
      </w:r>
      <w:r>
        <w:t xml:space="preserve">: </w:t>
      </w:r>
      <w:r w:rsidR="00E310E5">
        <w:t>053 – 82 00 977</w:t>
      </w:r>
      <w:r w:rsidR="000528B8">
        <w:t xml:space="preserve"> of </w:t>
      </w:r>
      <w:r>
        <w:t>per mail via</w:t>
      </w:r>
      <w:r w:rsidR="00B168DD">
        <w:t>:</w:t>
      </w:r>
      <w:r>
        <w:t xml:space="preserve"> </w:t>
      </w:r>
      <w:r w:rsidR="00EB468F" w:rsidRPr="004328B7">
        <w:t>info@bwh-logistiek.nl</w:t>
      </w:r>
      <w:r w:rsidR="007E53DC">
        <w:t xml:space="preserve"> </w:t>
      </w:r>
    </w:p>
    <w:p w:rsidR="00EB468F" w:rsidRDefault="00EB468F" w:rsidP="000528B8">
      <w:pPr>
        <w:pStyle w:val="Geenafstand"/>
      </w:pPr>
    </w:p>
    <w:p w:rsidR="00B17744" w:rsidRDefault="00B17744" w:rsidP="004328B7">
      <w:pPr>
        <w:pStyle w:val="Geenafstand"/>
        <w:jc w:val="center"/>
        <w:rPr>
          <w:b/>
          <w:i/>
        </w:rPr>
      </w:pPr>
      <w:bookmarkStart w:id="0" w:name="_GoBack"/>
      <w:bookmarkEnd w:id="0"/>
      <w:r w:rsidRPr="00177C01">
        <w:rPr>
          <w:noProof/>
          <w:color w:val="141823"/>
          <w:lang w:eastAsia="nl-NL"/>
        </w:rPr>
        <w:drawing>
          <wp:anchor distT="0" distB="0" distL="114300" distR="114300" simplePos="0" relativeHeight="251660288" behindDoc="0" locked="0" layoutInCell="1" allowOverlap="1" wp14:anchorId="71749BBD" wp14:editId="218799B3">
            <wp:simplePos x="0" y="0"/>
            <wp:positionH relativeFrom="column">
              <wp:posOffset>713740</wp:posOffset>
            </wp:positionH>
            <wp:positionV relativeFrom="paragraph">
              <wp:posOffset>74930</wp:posOffset>
            </wp:positionV>
            <wp:extent cx="4238625" cy="2146004"/>
            <wp:effectExtent l="0" t="0" r="0" b="6985"/>
            <wp:wrapSquare wrapText="bothSides"/>
            <wp:docPr id="1" name="Afbeelding 1" descr="https://scontent-ams3-1.xx.fbcdn.net/hphotos-prn2/t31.0-8/10499594_447334172074803_10987280311703084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s://scontent-ams3-1.xx.fbcdn.net/hphotos-prn2/t31.0-8/10499594_447334172074803_109872803117030846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4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B17744" w:rsidRDefault="00B17744" w:rsidP="004328B7">
      <w:pPr>
        <w:pStyle w:val="Geenafstand"/>
        <w:jc w:val="center"/>
        <w:rPr>
          <w:b/>
          <w:i/>
        </w:rPr>
      </w:pPr>
    </w:p>
    <w:p w:rsidR="00EB468F" w:rsidRPr="004328B7" w:rsidRDefault="001D475A" w:rsidP="004328B7">
      <w:pPr>
        <w:pStyle w:val="Geenafstand"/>
        <w:jc w:val="center"/>
        <w:rPr>
          <w:b/>
          <w:i/>
        </w:rPr>
      </w:pPr>
      <w:r w:rsidRPr="004328B7">
        <w:rPr>
          <w:b/>
          <w:i/>
        </w:rPr>
        <w:t xml:space="preserve">BWH Logistiek is de logistieke dienstverlener op het gebied van Koeriersdiensten &amp; </w:t>
      </w:r>
      <w:proofErr w:type="spellStart"/>
      <w:r w:rsidRPr="004328B7">
        <w:rPr>
          <w:b/>
          <w:i/>
        </w:rPr>
        <w:t>Sneltransport</w:t>
      </w:r>
      <w:proofErr w:type="spellEnd"/>
      <w:r w:rsidR="004328B7" w:rsidRPr="004328B7">
        <w:rPr>
          <w:b/>
          <w:i/>
        </w:rPr>
        <w:t xml:space="preserve"> in heel Europa</w:t>
      </w:r>
      <w:r w:rsidR="004328B7">
        <w:rPr>
          <w:b/>
          <w:i/>
        </w:rPr>
        <w:t>, zij weten voor ieder logistiek vraagstuk een passen</w:t>
      </w:r>
      <w:r w:rsidR="00B168DD">
        <w:rPr>
          <w:b/>
          <w:i/>
        </w:rPr>
        <w:t>de</w:t>
      </w:r>
      <w:r w:rsidR="004328B7">
        <w:rPr>
          <w:b/>
          <w:i/>
        </w:rPr>
        <w:t xml:space="preserve"> oplossing!</w:t>
      </w:r>
    </w:p>
    <w:p w:rsidR="004328B7" w:rsidRDefault="004328B7" w:rsidP="001D475A">
      <w:pPr>
        <w:pStyle w:val="Geenafstand"/>
      </w:pPr>
    </w:p>
    <w:p w:rsidR="003C5BD0" w:rsidRDefault="004328B7" w:rsidP="00047BEE">
      <w:pPr>
        <w:pStyle w:val="Geenafstand"/>
      </w:pPr>
      <w:r>
        <w:t xml:space="preserve">Bezoek voor meer informatie over BWH Logistiek onze website: </w:t>
      </w:r>
      <w:r w:rsidRPr="004328B7">
        <w:t>www.bwh-logistiek.nl</w:t>
      </w:r>
      <w:r w:rsidR="00592565">
        <w:tab/>
      </w:r>
      <w:r w:rsidR="00FE02C9">
        <w:br/>
      </w:r>
      <w:r w:rsidR="005A58F0">
        <w:br/>
      </w:r>
    </w:p>
    <w:sectPr w:rsidR="003C5BD0" w:rsidSect="00592565">
      <w:pgSz w:w="11906" w:h="16838" w:code="9"/>
      <w:pgMar w:top="0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76"/>
    <w:rsid w:val="000136C3"/>
    <w:rsid w:val="00047BEE"/>
    <w:rsid w:val="000528B8"/>
    <w:rsid w:val="000B0F82"/>
    <w:rsid w:val="000E3A97"/>
    <w:rsid w:val="00123666"/>
    <w:rsid w:val="0015443E"/>
    <w:rsid w:val="00194AA9"/>
    <w:rsid w:val="001B69DA"/>
    <w:rsid w:val="001C3112"/>
    <w:rsid w:val="001D475A"/>
    <w:rsid w:val="00216BB9"/>
    <w:rsid w:val="00264512"/>
    <w:rsid w:val="002A08A7"/>
    <w:rsid w:val="00311D9F"/>
    <w:rsid w:val="003A28E7"/>
    <w:rsid w:val="003C5BD0"/>
    <w:rsid w:val="003D135F"/>
    <w:rsid w:val="00417FD6"/>
    <w:rsid w:val="004328B7"/>
    <w:rsid w:val="00436514"/>
    <w:rsid w:val="00455FB0"/>
    <w:rsid w:val="00460C01"/>
    <w:rsid w:val="004A49E1"/>
    <w:rsid w:val="004E3667"/>
    <w:rsid w:val="004F5049"/>
    <w:rsid w:val="004F769E"/>
    <w:rsid w:val="00502041"/>
    <w:rsid w:val="00560E1C"/>
    <w:rsid w:val="005710EF"/>
    <w:rsid w:val="005761E7"/>
    <w:rsid w:val="00583731"/>
    <w:rsid w:val="00592565"/>
    <w:rsid w:val="005A58F0"/>
    <w:rsid w:val="00622D66"/>
    <w:rsid w:val="00655192"/>
    <w:rsid w:val="006709E0"/>
    <w:rsid w:val="006C51B9"/>
    <w:rsid w:val="006D1F7E"/>
    <w:rsid w:val="0074761E"/>
    <w:rsid w:val="00772467"/>
    <w:rsid w:val="007A25DA"/>
    <w:rsid w:val="007A61C0"/>
    <w:rsid w:val="007B26F7"/>
    <w:rsid w:val="007C5AFC"/>
    <w:rsid w:val="007E13F1"/>
    <w:rsid w:val="007E53DC"/>
    <w:rsid w:val="00821DA6"/>
    <w:rsid w:val="009344AE"/>
    <w:rsid w:val="00960198"/>
    <w:rsid w:val="009663F9"/>
    <w:rsid w:val="00990164"/>
    <w:rsid w:val="009F1B0B"/>
    <w:rsid w:val="009F619C"/>
    <w:rsid w:val="00A77C76"/>
    <w:rsid w:val="00AE02D8"/>
    <w:rsid w:val="00B13F19"/>
    <w:rsid w:val="00B168DD"/>
    <w:rsid w:val="00B17744"/>
    <w:rsid w:val="00B27D3E"/>
    <w:rsid w:val="00B65102"/>
    <w:rsid w:val="00BD0767"/>
    <w:rsid w:val="00BF7622"/>
    <w:rsid w:val="00C035DA"/>
    <w:rsid w:val="00C77B74"/>
    <w:rsid w:val="00D248DF"/>
    <w:rsid w:val="00D60D45"/>
    <w:rsid w:val="00DB3106"/>
    <w:rsid w:val="00DE5435"/>
    <w:rsid w:val="00DF7E10"/>
    <w:rsid w:val="00E310E5"/>
    <w:rsid w:val="00EB468F"/>
    <w:rsid w:val="00EC0874"/>
    <w:rsid w:val="00ED43DB"/>
    <w:rsid w:val="00EE0246"/>
    <w:rsid w:val="00EE6922"/>
    <w:rsid w:val="00EF5AE5"/>
    <w:rsid w:val="00F249EF"/>
    <w:rsid w:val="00F75760"/>
    <w:rsid w:val="00F81BDC"/>
    <w:rsid w:val="00F83E77"/>
    <w:rsid w:val="00FD0136"/>
    <w:rsid w:val="00FE02C9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AC57-690B-4385-BEE6-B87DF562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F1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4E366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60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Ter Braak</dc:creator>
  <cp:keywords/>
  <dc:description/>
  <cp:lastModifiedBy>Rianne Ter Braak</cp:lastModifiedBy>
  <cp:revision>2</cp:revision>
  <cp:lastPrinted>2015-10-30T16:23:00Z</cp:lastPrinted>
  <dcterms:created xsi:type="dcterms:W3CDTF">2015-10-30T16:27:00Z</dcterms:created>
  <dcterms:modified xsi:type="dcterms:W3CDTF">2015-10-30T16:27:00Z</dcterms:modified>
</cp:coreProperties>
</file>